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638" w:rsidRPr="009560C6" w:rsidRDefault="00867638" w:rsidP="00867638">
      <w:pPr>
        <w:rPr>
          <w:color w:val="000000"/>
          <w:sz w:val="20"/>
          <w:szCs w:val="20"/>
        </w:rPr>
      </w:pPr>
      <w:r w:rsidRPr="009560C6">
        <w:rPr>
          <w:b/>
          <w:color w:val="000000"/>
          <w:sz w:val="20"/>
          <w:szCs w:val="20"/>
        </w:rPr>
        <w:t>§ 1</w:t>
      </w:r>
      <w:r w:rsidRPr="009560C6">
        <w:rPr>
          <w:b/>
          <w:color w:val="000000"/>
          <w:sz w:val="20"/>
          <w:szCs w:val="20"/>
        </w:rPr>
        <w:tab/>
      </w:r>
      <w:r w:rsidRPr="009560C6">
        <w:rPr>
          <w:color w:val="000000"/>
          <w:sz w:val="20"/>
          <w:szCs w:val="20"/>
        </w:rPr>
        <w:t>Namnet på selskapet er Valdresmusea AS</w:t>
      </w:r>
    </w:p>
    <w:p w:rsidR="00867638" w:rsidRPr="009560C6" w:rsidRDefault="00867638" w:rsidP="00867638">
      <w:pPr>
        <w:rPr>
          <w:b/>
          <w:color w:val="000000"/>
          <w:sz w:val="16"/>
          <w:szCs w:val="16"/>
        </w:rPr>
      </w:pPr>
    </w:p>
    <w:p w:rsidR="00867638" w:rsidRPr="009560C6" w:rsidRDefault="00867638" w:rsidP="00867638">
      <w:pPr>
        <w:rPr>
          <w:color w:val="000000"/>
          <w:sz w:val="20"/>
          <w:szCs w:val="20"/>
        </w:rPr>
      </w:pPr>
      <w:r w:rsidRPr="009560C6">
        <w:rPr>
          <w:b/>
          <w:color w:val="000000"/>
          <w:sz w:val="20"/>
          <w:szCs w:val="20"/>
        </w:rPr>
        <w:t>§ 2</w:t>
      </w:r>
      <w:r w:rsidRPr="009560C6">
        <w:rPr>
          <w:b/>
          <w:color w:val="000000"/>
          <w:sz w:val="20"/>
          <w:szCs w:val="20"/>
        </w:rPr>
        <w:tab/>
      </w:r>
      <w:r w:rsidRPr="009560C6">
        <w:rPr>
          <w:color w:val="000000"/>
          <w:sz w:val="20"/>
          <w:szCs w:val="20"/>
        </w:rPr>
        <w:t>Forretningskontoret til selskapet er i Nord-Aurdal kommune med adresse 2900 Fagernes</w:t>
      </w:r>
    </w:p>
    <w:p w:rsidR="00867638" w:rsidRPr="009560C6" w:rsidRDefault="00867638" w:rsidP="00867638">
      <w:pPr>
        <w:rPr>
          <w:color w:val="000000"/>
          <w:sz w:val="16"/>
          <w:szCs w:val="16"/>
        </w:rPr>
      </w:pPr>
    </w:p>
    <w:p w:rsidR="00867638" w:rsidRPr="009560C6" w:rsidRDefault="00867638" w:rsidP="00867638">
      <w:pPr>
        <w:ind w:left="708" w:hanging="705"/>
        <w:rPr>
          <w:color w:val="000000"/>
          <w:sz w:val="20"/>
          <w:szCs w:val="20"/>
        </w:rPr>
      </w:pPr>
      <w:r w:rsidRPr="009560C6">
        <w:rPr>
          <w:b/>
          <w:color w:val="000000"/>
          <w:sz w:val="20"/>
          <w:szCs w:val="20"/>
        </w:rPr>
        <w:t>§ 3</w:t>
      </w:r>
      <w:r w:rsidRPr="009560C6">
        <w:rPr>
          <w:color w:val="000000"/>
          <w:sz w:val="20"/>
          <w:szCs w:val="20"/>
        </w:rPr>
        <w:tab/>
        <w:t xml:space="preserve">Formålet til selskapet er å vera regionmuseum for Valdres, </w:t>
      </w:r>
      <w:r>
        <w:rPr>
          <w:color w:val="000000"/>
          <w:sz w:val="20"/>
          <w:szCs w:val="20"/>
        </w:rPr>
        <w:t xml:space="preserve">og drive og </w:t>
      </w:r>
      <w:r w:rsidRPr="009560C6">
        <w:rPr>
          <w:color w:val="000000"/>
          <w:sz w:val="20"/>
          <w:szCs w:val="20"/>
        </w:rPr>
        <w:t xml:space="preserve">utvikle samlingane ved </w:t>
      </w:r>
      <w:smartTag w:uri="urn:schemas-microsoft-com:office:smarttags" w:element="PersonName">
        <w:smartTagPr>
          <w:attr w:name="ProductID" w:val="Valdres Folkemuseum"/>
        </w:smartTagPr>
        <w:r w:rsidRPr="009560C6">
          <w:rPr>
            <w:color w:val="000000"/>
            <w:sz w:val="20"/>
            <w:szCs w:val="20"/>
          </w:rPr>
          <w:t>Valdres Folkemuseum</w:t>
        </w:r>
      </w:smartTag>
      <w:r w:rsidRPr="009560C6">
        <w:rPr>
          <w:color w:val="000000"/>
          <w:sz w:val="20"/>
          <w:szCs w:val="20"/>
        </w:rPr>
        <w:t xml:space="preserve">, Bagn Bygdesamling og Bautahaugen Samlinger. Selskapet skal arbeide med </w:t>
      </w:r>
      <w:r>
        <w:rPr>
          <w:color w:val="000000"/>
          <w:sz w:val="20"/>
          <w:szCs w:val="20"/>
        </w:rPr>
        <w:t xml:space="preserve">forsking, formidling og </w:t>
      </w:r>
      <w:r w:rsidRPr="009560C6">
        <w:rPr>
          <w:color w:val="000000"/>
          <w:sz w:val="20"/>
          <w:szCs w:val="20"/>
        </w:rPr>
        <w:t xml:space="preserve">bevaring </w:t>
      </w:r>
      <w:r>
        <w:rPr>
          <w:color w:val="000000"/>
          <w:sz w:val="20"/>
          <w:szCs w:val="20"/>
        </w:rPr>
        <w:t xml:space="preserve">av </w:t>
      </w:r>
      <w:r w:rsidRPr="009560C6">
        <w:rPr>
          <w:color w:val="000000"/>
          <w:sz w:val="20"/>
          <w:szCs w:val="20"/>
        </w:rPr>
        <w:t>den lokale kulturarven. Formålsparagrafen til ICOM skal leggjast til grunn.</w:t>
      </w:r>
    </w:p>
    <w:p w:rsidR="00867638" w:rsidRDefault="00867638" w:rsidP="00867638">
      <w:pPr>
        <w:ind w:left="708"/>
        <w:rPr>
          <w:color w:val="000000"/>
          <w:sz w:val="20"/>
          <w:szCs w:val="20"/>
        </w:rPr>
      </w:pPr>
    </w:p>
    <w:p w:rsidR="00867638" w:rsidRDefault="00867638" w:rsidP="00867638">
      <w:pPr>
        <w:ind w:left="708"/>
        <w:rPr>
          <w:color w:val="000000"/>
          <w:sz w:val="20"/>
          <w:szCs w:val="20"/>
        </w:rPr>
      </w:pPr>
      <w:r w:rsidRPr="009560C6">
        <w:rPr>
          <w:color w:val="000000"/>
          <w:sz w:val="20"/>
          <w:szCs w:val="20"/>
        </w:rPr>
        <w:t>I samsvar med avtale som er in</w:t>
      </w:r>
      <w:r>
        <w:rPr>
          <w:color w:val="000000"/>
          <w:sz w:val="20"/>
          <w:szCs w:val="20"/>
        </w:rPr>
        <w:t>ngått med staten ved Kultur</w:t>
      </w:r>
      <w:r w:rsidRPr="009560C6">
        <w:rPr>
          <w:color w:val="000000"/>
          <w:sz w:val="20"/>
          <w:szCs w:val="20"/>
        </w:rPr>
        <w:t xml:space="preserve">departementet, skal selskapet ha ansvar for </w:t>
      </w:r>
      <w:r>
        <w:rPr>
          <w:color w:val="000000"/>
          <w:sz w:val="20"/>
          <w:szCs w:val="20"/>
        </w:rPr>
        <w:t xml:space="preserve">drifta av Norsk institutt for bunad og folkedrakt. </w:t>
      </w:r>
    </w:p>
    <w:p w:rsidR="00867638" w:rsidRPr="009560C6" w:rsidRDefault="00867638" w:rsidP="00867638">
      <w:pPr>
        <w:ind w:left="708"/>
        <w:rPr>
          <w:color w:val="000000"/>
          <w:sz w:val="20"/>
          <w:szCs w:val="20"/>
        </w:rPr>
      </w:pPr>
    </w:p>
    <w:p w:rsidR="00867638" w:rsidRDefault="00867638" w:rsidP="00867638">
      <w:pPr>
        <w:ind w:left="708"/>
        <w:rPr>
          <w:color w:val="000000"/>
          <w:sz w:val="20"/>
          <w:szCs w:val="20"/>
        </w:rPr>
      </w:pPr>
      <w:r w:rsidRPr="009560C6">
        <w:rPr>
          <w:color w:val="000000"/>
          <w:sz w:val="20"/>
          <w:szCs w:val="20"/>
        </w:rPr>
        <w:t>Selskapet kan vidare drive sal av produkt og tenester og utøve annan aktivitet som er samsvarande med hovudformålet. Vidare skal selskapet vera ein aktiv partnar i regional utvikling av reiselivet i Valdres.</w:t>
      </w:r>
    </w:p>
    <w:p w:rsidR="00867638" w:rsidRPr="009560C6" w:rsidRDefault="00867638" w:rsidP="00867638">
      <w:pPr>
        <w:ind w:left="708"/>
        <w:rPr>
          <w:color w:val="000000"/>
          <w:sz w:val="20"/>
          <w:szCs w:val="20"/>
        </w:rPr>
      </w:pPr>
    </w:p>
    <w:p w:rsidR="00867638" w:rsidRPr="009560C6" w:rsidRDefault="00867638" w:rsidP="00867638">
      <w:pPr>
        <w:ind w:left="708"/>
        <w:rPr>
          <w:color w:val="000000"/>
          <w:sz w:val="20"/>
          <w:szCs w:val="20"/>
        </w:rPr>
      </w:pPr>
      <w:r w:rsidRPr="009560C6">
        <w:rPr>
          <w:color w:val="000000"/>
          <w:sz w:val="20"/>
          <w:szCs w:val="20"/>
        </w:rPr>
        <w:t>Selskapet har ikkje som formål å gje overskot med tanke på aksjeutbytte til eigarane, men eit eventuelt overskot skal førast tilbake til verksemda til beste for hovudformålet.</w:t>
      </w:r>
    </w:p>
    <w:p w:rsidR="00867638" w:rsidRPr="009560C6" w:rsidRDefault="00867638" w:rsidP="00867638">
      <w:pPr>
        <w:rPr>
          <w:color w:val="000000"/>
          <w:sz w:val="16"/>
          <w:szCs w:val="16"/>
        </w:rPr>
      </w:pPr>
      <w:r w:rsidRPr="009560C6">
        <w:rPr>
          <w:color w:val="000000"/>
          <w:sz w:val="16"/>
          <w:szCs w:val="16"/>
        </w:rPr>
        <w:tab/>
      </w:r>
    </w:p>
    <w:p w:rsidR="00867638" w:rsidRPr="009560C6" w:rsidRDefault="00867638" w:rsidP="00867638">
      <w:pPr>
        <w:ind w:left="705" w:hanging="705"/>
        <w:rPr>
          <w:color w:val="000000"/>
          <w:sz w:val="20"/>
          <w:szCs w:val="20"/>
        </w:rPr>
      </w:pPr>
      <w:r w:rsidRPr="009560C6">
        <w:rPr>
          <w:b/>
          <w:color w:val="000000"/>
          <w:sz w:val="20"/>
          <w:szCs w:val="20"/>
        </w:rPr>
        <w:t>§ 4</w:t>
      </w:r>
      <w:r w:rsidRPr="009560C6">
        <w:rPr>
          <w:b/>
          <w:color w:val="000000"/>
          <w:sz w:val="20"/>
          <w:szCs w:val="20"/>
        </w:rPr>
        <w:tab/>
      </w:r>
      <w:r w:rsidRPr="009560C6">
        <w:rPr>
          <w:color w:val="000000"/>
          <w:sz w:val="20"/>
          <w:szCs w:val="20"/>
        </w:rPr>
        <w:t xml:space="preserve">Aksjekapitalen i selskapet er kr 300 000 fordelt på 100 aksjar à kr 3 000 pålydande namn. Ut over dette skal det skytast inn kr 15 000 til stiftingskostnader. </w:t>
      </w:r>
    </w:p>
    <w:p w:rsidR="00867638" w:rsidRPr="009560C6" w:rsidRDefault="00867638" w:rsidP="00867638">
      <w:pPr>
        <w:rPr>
          <w:color w:val="000000"/>
          <w:sz w:val="16"/>
          <w:szCs w:val="16"/>
        </w:rPr>
      </w:pPr>
    </w:p>
    <w:p w:rsidR="00867638" w:rsidRPr="009560C6" w:rsidRDefault="00867638" w:rsidP="00D26285">
      <w:pPr>
        <w:ind w:left="705" w:hanging="705"/>
        <w:rPr>
          <w:color w:val="000000"/>
          <w:sz w:val="20"/>
          <w:szCs w:val="20"/>
        </w:rPr>
      </w:pPr>
      <w:r w:rsidRPr="009560C6">
        <w:rPr>
          <w:b/>
          <w:color w:val="000000"/>
          <w:sz w:val="20"/>
          <w:szCs w:val="20"/>
        </w:rPr>
        <w:t>§ 5</w:t>
      </w:r>
      <w:r w:rsidRPr="009560C6">
        <w:rPr>
          <w:b/>
          <w:color w:val="000000"/>
          <w:sz w:val="20"/>
          <w:szCs w:val="20"/>
        </w:rPr>
        <w:tab/>
      </w:r>
      <w:r w:rsidRPr="009560C6">
        <w:rPr>
          <w:color w:val="000000"/>
          <w:sz w:val="20"/>
          <w:szCs w:val="20"/>
        </w:rPr>
        <w:t>Driftsselskapet skal leiast av eit styre på 5–7 medlem med 3 rangerte varamedlemer for dei aksjonærvalde medlemene. Styremedlemer og varamedlemer skal veljast for to år om gongen. Fyrste driftsår blir 3 medlemer og alle varamedlemer valde for eitt år. St</w:t>
      </w:r>
      <w:r w:rsidR="00D26285">
        <w:rPr>
          <w:color w:val="000000"/>
          <w:sz w:val="20"/>
          <w:szCs w:val="20"/>
        </w:rPr>
        <w:t xml:space="preserve">yreleiar blir vald for eitt år. </w:t>
      </w:r>
      <w:r w:rsidRPr="009560C6">
        <w:rPr>
          <w:color w:val="000000"/>
          <w:sz w:val="20"/>
          <w:szCs w:val="20"/>
        </w:rPr>
        <w:t>Ein styremedlem med personleg varamedlem skal veljast av og mellom dei tilsette.</w:t>
      </w:r>
    </w:p>
    <w:p w:rsidR="00D26285" w:rsidRDefault="00D26285" w:rsidP="00D26285">
      <w:pPr>
        <w:ind w:left="708"/>
        <w:rPr>
          <w:color w:val="000000"/>
          <w:sz w:val="20"/>
          <w:szCs w:val="20"/>
        </w:rPr>
      </w:pPr>
    </w:p>
    <w:p w:rsidR="00867638" w:rsidRDefault="00867638" w:rsidP="00D26285">
      <w:pPr>
        <w:ind w:left="708"/>
        <w:rPr>
          <w:color w:val="000000"/>
          <w:sz w:val="20"/>
          <w:szCs w:val="20"/>
        </w:rPr>
      </w:pPr>
      <w:r w:rsidRPr="009560C6">
        <w:rPr>
          <w:color w:val="000000"/>
          <w:sz w:val="20"/>
          <w:szCs w:val="20"/>
        </w:rPr>
        <w:t>Ordførarane i Valdres fungerer som valkomité og dei er ansvarlege for å innhente forslag på kandidatar frå eigarane av dei enkelte institusjonane /samlingane.</w:t>
      </w:r>
    </w:p>
    <w:p w:rsidR="00D26285" w:rsidRPr="009560C6" w:rsidRDefault="00D26285" w:rsidP="00D26285">
      <w:pPr>
        <w:ind w:left="708"/>
        <w:rPr>
          <w:color w:val="000000"/>
          <w:sz w:val="20"/>
          <w:szCs w:val="20"/>
        </w:rPr>
      </w:pPr>
    </w:p>
    <w:p w:rsidR="00867638" w:rsidRPr="009560C6" w:rsidRDefault="00867638" w:rsidP="00D26285">
      <w:pPr>
        <w:ind w:left="708"/>
        <w:rPr>
          <w:color w:val="000000"/>
          <w:sz w:val="20"/>
          <w:szCs w:val="20"/>
        </w:rPr>
      </w:pPr>
      <w:r w:rsidRPr="009560C6">
        <w:rPr>
          <w:color w:val="000000"/>
          <w:sz w:val="20"/>
          <w:szCs w:val="20"/>
        </w:rPr>
        <w:t>Styret er vedtaksført når meir enn halvparten av medlemene er til stades. Ved likt stemmetal har styreleiaren dobbeltstemme.</w:t>
      </w:r>
    </w:p>
    <w:p w:rsidR="00867638" w:rsidRPr="009560C6" w:rsidRDefault="00867638" w:rsidP="00867638">
      <w:pPr>
        <w:rPr>
          <w:color w:val="000000"/>
          <w:sz w:val="16"/>
          <w:szCs w:val="16"/>
        </w:rPr>
      </w:pPr>
    </w:p>
    <w:p w:rsidR="00867638" w:rsidRPr="009560C6" w:rsidRDefault="00867638" w:rsidP="00867638">
      <w:pPr>
        <w:ind w:left="705" w:hanging="705"/>
        <w:rPr>
          <w:color w:val="000000"/>
          <w:sz w:val="20"/>
          <w:szCs w:val="20"/>
        </w:rPr>
      </w:pPr>
      <w:r w:rsidRPr="009560C6">
        <w:rPr>
          <w:b/>
          <w:color w:val="000000"/>
          <w:sz w:val="20"/>
          <w:szCs w:val="20"/>
        </w:rPr>
        <w:t>§ 6</w:t>
      </w:r>
      <w:r w:rsidRPr="009560C6">
        <w:rPr>
          <w:b/>
          <w:color w:val="000000"/>
          <w:sz w:val="20"/>
          <w:szCs w:val="20"/>
        </w:rPr>
        <w:tab/>
      </w:r>
      <w:r w:rsidRPr="009560C6">
        <w:rPr>
          <w:color w:val="000000"/>
          <w:sz w:val="20"/>
          <w:szCs w:val="20"/>
        </w:rPr>
        <w:t>Styreleiar og ein styremedlem teiknar firma i fellesskap. Styret kan melde prokura til dagleg leiar.</w:t>
      </w:r>
    </w:p>
    <w:p w:rsidR="00867638" w:rsidRPr="009560C6" w:rsidRDefault="00867638" w:rsidP="00867638">
      <w:pPr>
        <w:rPr>
          <w:color w:val="000000"/>
          <w:sz w:val="16"/>
          <w:szCs w:val="16"/>
        </w:rPr>
      </w:pPr>
    </w:p>
    <w:p w:rsidR="00867638" w:rsidRPr="009560C6" w:rsidRDefault="00867638" w:rsidP="00867638">
      <w:pPr>
        <w:ind w:left="705" w:hanging="705"/>
        <w:rPr>
          <w:color w:val="000000"/>
          <w:sz w:val="20"/>
          <w:szCs w:val="20"/>
        </w:rPr>
      </w:pPr>
      <w:r w:rsidRPr="009560C6">
        <w:rPr>
          <w:b/>
          <w:color w:val="000000"/>
          <w:sz w:val="20"/>
          <w:szCs w:val="20"/>
        </w:rPr>
        <w:t>§ 7</w:t>
      </w:r>
      <w:r w:rsidRPr="009560C6">
        <w:rPr>
          <w:b/>
          <w:color w:val="000000"/>
          <w:sz w:val="20"/>
          <w:szCs w:val="20"/>
        </w:rPr>
        <w:tab/>
      </w:r>
      <w:r w:rsidRPr="009560C6">
        <w:rPr>
          <w:color w:val="000000"/>
          <w:sz w:val="20"/>
          <w:szCs w:val="20"/>
        </w:rPr>
        <w:t>Omsetjing av aksjar skal avgrensast slik at om ein aksjonær ynskjer å selje, skal dei andre aksjonærane ha forkjøpsrett.</w:t>
      </w:r>
    </w:p>
    <w:p w:rsidR="00867638" w:rsidRPr="009560C6" w:rsidRDefault="00867638" w:rsidP="00867638">
      <w:pPr>
        <w:rPr>
          <w:color w:val="000000"/>
          <w:sz w:val="16"/>
          <w:szCs w:val="16"/>
        </w:rPr>
      </w:pPr>
    </w:p>
    <w:p w:rsidR="00867638" w:rsidRPr="009560C6" w:rsidRDefault="00867638" w:rsidP="00867638">
      <w:pPr>
        <w:ind w:left="705" w:hanging="705"/>
        <w:rPr>
          <w:color w:val="000000"/>
          <w:sz w:val="20"/>
          <w:szCs w:val="20"/>
        </w:rPr>
      </w:pPr>
      <w:r w:rsidRPr="009560C6">
        <w:rPr>
          <w:b/>
          <w:color w:val="000000"/>
          <w:sz w:val="20"/>
          <w:szCs w:val="20"/>
        </w:rPr>
        <w:t>§ 8</w:t>
      </w:r>
      <w:r w:rsidRPr="009560C6">
        <w:rPr>
          <w:b/>
          <w:color w:val="000000"/>
          <w:sz w:val="20"/>
          <w:szCs w:val="20"/>
        </w:rPr>
        <w:tab/>
      </w:r>
      <w:r w:rsidRPr="009560C6">
        <w:rPr>
          <w:color w:val="000000"/>
          <w:sz w:val="20"/>
          <w:szCs w:val="20"/>
        </w:rPr>
        <w:t>Ordinær generalforsamling skal haldast kvart år innan utgangen av mai månad, og skal innkallast med minst 14 dagars varsel. Generalforsamlinga handsamar dei sakene som fylgjer av lov og vedtekter.</w:t>
      </w:r>
    </w:p>
    <w:p w:rsidR="00867638" w:rsidRPr="009560C6" w:rsidRDefault="00867638" w:rsidP="00867638">
      <w:pPr>
        <w:rPr>
          <w:color w:val="000000"/>
          <w:sz w:val="16"/>
          <w:szCs w:val="16"/>
        </w:rPr>
      </w:pPr>
    </w:p>
    <w:p w:rsidR="00D26285" w:rsidRDefault="00867638" w:rsidP="00867638">
      <w:pPr>
        <w:ind w:left="705" w:hanging="705"/>
        <w:rPr>
          <w:color w:val="000000"/>
          <w:sz w:val="20"/>
          <w:szCs w:val="20"/>
        </w:rPr>
      </w:pPr>
      <w:r w:rsidRPr="009560C6">
        <w:rPr>
          <w:b/>
          <w:color w:val="000000"/>
          <w:sz w:val="20"/>
          <w:szCs w:val="20"/>
        </w:rPr>
        <w:t>§ 9</w:t>
      </w:r>
      <w:r w:rsidRPr="009560C6">
        <w:rPr>
          <w:b/>
          <w:color w:val="000000"/>
          <w:sz w:val="20"/>
          <w:szCs w:val="20"/>
        </w:rPr>
        <w:tab/>
      </w:r>
      <w:r w:rsidRPr="009560C6">
        <w:rPr>
          <w:color w:val="000000"/>
          <w:sz w:val="20"/>
          <w:szCs w:val="20"/>
        </w:rPr>
        <w:t xml:space="preserve">I generalforsamlinga er </w:t>
      </w:r>
      <w:smartTag w:uri="urn:schemas-microsoft-com:office:smarttags" w:element="PersonName">
        <w:smartTagPr>
          <w:attr w:name="ProductID" w:val="Valdres Folkemuseum"/>
        </w:smartTagPr>
        <w:r w:rsidRPr="009560C6">
          <w:rPr>
            <w:color w:val="000000"/>
            <w:sz w:val="20"/>
            <w:szCs w:val="20"/>
          </w:rPr>
          <w:t>Valdres Folkemuseum</w:t>
        </w:r>
      </w:smartTag>
      <w:r w:rsidRPr="009560C6">
        <w:rPr>
          <w:color w:val="000000"/>
          <w:sz w:val="20"/>
          <w:szCs w:val="20"/>
        </w:rPr>
        <w:t xml:space="preserve"> AS sine stemmer, som tilsvarar 80 % av aksjane (80 aksjar), representerte forholdsvis av representantar frå dei ulike kommunane i Valdres, etter eigardel i </w:t>
      </w:r>
      <w:smartTag w:uri="urn:schemas-microsoft-com:office:smarttags" w:element="PersonName">
        <w:smartTagPr>
          <w:attr w:name="ProductID" w:val="Valdres Folkemuseum"/>
        </w:smartTagPr>
        <w:r w:rsidRPr="009560C6">
          <w:rPr>
            <w:color w:val="000000"/>
            <w:sz w:val="20"/>
            <w:szCs w:val="20"/>
          </w:rPr>
          <w:t>Valdres Folkemuseum</w:t>
        </w:r>
      </w:smartTag>
      <w:r w:rsidRPr="009560C6">
        <w:rPr>
          <w:color w:val="000000"/>
          <w:sz w:val="20"/>
          <w:szCs w:val="20"/>
        </w:rPr>
        <w:t xml:space="preserve"> AS. Kvar enkelt kommune peikar ut sin representant til generalforsamlinga. Stemmefordeling er</w:t>
      </w:r>
      <w:r w:rsidR="00D26285">
        <w:rPr>
          <w:color w:val="000000"/>
          <w:sz w:val="20"/>
          <w:szCs w:val="20"/>
        </w:rPr>
        <w:t>:</w:t>
      </w:r>
    </w:p>
    <w:p w:rsidR="00867638" w:rsidRPr="009560C6" w:rsidRDefault="00867638" w:rsidP="00867638">
      <w:pPr>
        <w:ind w:left="705" w:hanging="705"/>
        <w:rPr>
          <w:color w:val="000000"/>
          <w:sz w:val="20"/>
          <w:szCs w:val="20"/>
        </w:rPr>
      </w:pPr>
      <w:r w:rsidRPr="009560C6">
        <w:rPr>
          <w:color w:val="000000"/>
          <w:sz w:val="20"/>
          <w:szCs w:val="20"/>
        </w:rPr>
        <w:t xml:space="preserve"> </w:t>
      </w:r>
    </w:p>
    <w:p w:rsidR="00867638" w:rsidRPr="009560C6" w:rsidRDefault="00867638" w:rsidP="00867638">
      <w:pPr>
        <w:ind w:left="708" w:firstLine="708"/>
        <w:rPr>
          <w:i/>
          <w:color w:val="000000"/>
          <w:sz w:val="20"/>
          <w:szCs w:val="20"/>
        </w:rPr>
      </w:pPr>
      <w:r w:rsidRPr="009560C6">
        <w:rPr>
          <w:i/>
          <w:color w:val="000000"/>
          <w:sz w:val="20"/>
          <w:szCs w:val="20"/>
        </w:rPr>
        <w:t>Vang kommune</w:t>
      </w:r>
      <w:r w:rsidRPr="009560C6">
        <w:rPr>
          <w:i/>
          <w:color w:val="000000"/>
          <w:sz w:val="20"/>
          <w:szCs w:val="20"/>
        </w:rPr>
        <w:tab/>
      </w:r>
      <w:r w:rsidRPr="009560C6">
        <w:rPr>
          <w:i/>
          <w:color w:val="000000"/>
          <w:sz w:val="20"/>
          <w:szCs w:val="20"/>
        </w:rPr>
        <w:tab/>
        <w:t xml:space="preserve">  7</w:t>
      </w:r>
      <w:r w:rsidRPr="009560C6">
        <w:rPr>
          <w:i/>
          <w:color w:val="000000"/>
          <w:sz w:val="20"/>
          <w:szCs w:val="20"/>
        </w:rPr>
        <w:tab/>
      </w:r>
      <w:r w:rsidRPr="009560C6">
        <w:rPr>
          <w:i/>
          <w:color w:val="000000"/>
          <w:sz w:val="20"/>
          <w:szCs w:val="20"/>
        </w:rPr>
        <w:tab/>
      </w:r>
      <w:smartTag w:uri="urn:schemas-microsoft-com:office:smarttags" w:element="PersonName">
        <w:smartTagPr>
          <w:attr w:name="ProductID" w:val="Vestre Slidre"/>
        </w:smartTagPr>
        <w:r w:rsidRPr="009560C6">
          <w:rPr>
            <w:i/>
            <w:color w:val="000000"/>
            <w:sz w:val="20"/>
            <w:szCs w:val="20"/>
          </w:rPr>
          <w:t>Vestre Slidre</w:t>
        </w:r>
      </w:smartTag>
      <w:r w:rsidRPr="009560C6">
        <w:rPr>
          <w:i/>
          <w:color w:val="000000"/>
          <w:sz w:val="20"/>
          <w:szCs w:val="20"/>
        </w:rPr>
        <w:t xml:space="preserve"> kommune</w:t>
      </w:r>
      <w:r w:rsidRPr="009560C6">
        <w:rPr>
          <w:i/>
          <w:color w:val="000000"/>
          <w:sz w:val="20"/>
          <w:szCs w:val="20"/>
        </w:rPr>
        <w:tab/>
        <w:t>10</w:t>
      </w:r>
    </w:p>
    <w:p w:rsidR="00867638" w:rsidRPr="009560C6" w:rsidRDefault="00867638" w:rsidP="00867638">
      <w:pPr>
        <w:ind w:left="708" w:firstLine="708"/>
        <w:rPr>
          <w:i/>
          <w:color w:val="000000"/>
          <w:sz w:val="20"/>
          <w:szCs w:val="20"/>
        </w:rPr>
      </w:pPr>
      <w:r w:rsidRPr="009560C6">
        <w:rPr>
          <w:i/>
          <w:color w:val="000000"/>
          <w:sz w:val="20"/>
          <w:szCs w:val="20"/>
        </w:rPr>
        <w:t xml:space="preserve">Nord-Aurdal kommune </w:t>
      </w:r>
      <w:r w:rsidRPr="009560C6">
        <w:rPr>
          <w:i/>
          <w:color w:val="000000"/>
          <w:sz w:val="20"/>
          <w:szCs w:val="20"/>
        </w:rPr>
        <w:tab/>
        <w:t>29</w:t>
      </w:r>
      <w:r w:rsidRPr="009560C6">
        <w:rPr>
          <w:i/>
          <w:color w:val="000000"/>
          <w:sz w:val="20"/>
          <w:szCs w:val="20"/>
        </w:rPr>
        <w:tab/>
      </w:r>
      <w:r w:rsidRPr="009560C6">
        <w:rPr>
          <w:i/>
          <w:color w:val="000000"/>
          <w:sz w:val="20"/>
          <w:szCs w:val="20"/>
        </w:rPr>
        <w:tab/>
        <w:t>Øystre Slidre kommune</w:t>
      </w:r>
      <w:r w:rsidRPr="009560C6">
        <w:rPr>
          <w:i/>
          <w:color w:val="000000"/>
          <w:sz w:val="20"/>
          <w:szCs w:val="20"/>
        </w:rPr>
        <w:tab/>
        <w:t>14</w:t>
      </w:r>
    </w:p>
    <w:p w:rsidR="00867638" w:rsidRPr="009560C6" w:rsidRDefault="00867638" w:rsidP="00867638">
      <w:pPr>
        <w:ind w:left="708" w:firstLine="708"/>
        <w:rPr>
          <w:i/>
          <w:color w:val="000000"/>
          <w:sz w:val="20"/>
          <w:szCs w:val="20"/>
        </w:rPr>
      </w:pPr>
      <w:r w:rsidRPr="009560C6">
        <w:rPr>
          <w:i/>
          <w:color w:val="000000"/>
          <w:sz w:val="20"/>
          <w:szCs w:val="20"/>
        </w:rPr>
        <w:t>Sør-Aurdal kommune</w:t>
      </w:r>
      <w:r w:rsidRPr="009560C6">
        <w:rPr>
          <w:i/>
          <w:color w:val="000000"/>
          <w:sz w:val="20"/>
          <w:szCs w:val="20"/>
        </w:rPr>
        <w:tab/>
        <w:t>14</w:t>
      </w:r>
      <w:r w:rsidRPr="009560C6">
        <w:rPr>
          <w:i/>
          <w:color w:val="000000"/>
          <w:sz w:val="20"/>
          <w:szCs w:val="20"/>
        </w:rPr>
        <w:tab/>
      </w:r>
      <w:r w:rsidRPr="009560C6">
        <w:rPr>
          <w:i/>
          <w:color w:val="000000"/>
          <w:sz w:val="20"/>
          <w:szCs w:val="20"/>
        </w:rPr>
        <w:tab/>
        <w:t>Etnedal kommune</w:t>
      </w:r>
      <w:r w:rsidRPr="009560C6">
        <w:rPr>
          <w:i/>
          <w:color w:val="000000"/>
          <w:sz w:val="20"/>
          <w:szCs w:val="20"/>
        </w:rPr>
        <w:tab/>
        <w:t xml:space="preserve"> 6</w:t>
      </w:r>
    </w:p>
    <w:p w:rsidR="00867638" w:rsidRPr="009560C6" w:rsidRDefault="00867638" w:rsidP="00867638">
      <w:pPr>
        <w:ind w:left="708"/>
        <w:rPr>
          <w:color w:val="000000"/>
          <w:sz w:val="16"/>
          <w:szCs w:val="16"/>
        </w:rPr>
      </w:pPr>
    </w:p>
    <w:p w:rsidR="00867638" w:rsidRPr="009560C6" w:rsidRDefault="00867638" w:rsidP="00867638">
      <w:pPr>
        <w:ind w:left="708"/>
        <w:rPr>
          <w:color w:val="000000"/>
          <w:sz w:val="20"/>
          <w:szCs w:val="20"/>
        </w:rPr>
      </w:pPr>
      <w:smartTag w:uri="urn:schemas-microsoft-com:office:smarttags" w:element="PersonName">
        <w:smartTagPr>
          <w:attr w:name="ProductID" w:val="Bagn Bygdesamling"/>
        </w:smartTagPr>
        <w:r w:rsidRPr="009560C6">
          <w:rPr>
            <w:color w:val="000000"/>
            <w:sz w:val="20"/>
            <w:szCs w:val="20"/>
          </w:rPr>
          <w:t>Bagn Bygdesamling</w:t>
        </w:r>
      </w:smartTag>
      <w:r w:rsidRPr="009560C6">
        <w:rPr>
          <w:color w:val="000000"/>
          <w:sz w:val="20"/>
          <w:szCs w:val="20"/>
        </w:rPr>
        <w:t xml:space="preserve"> og Bautahaugen Samlinger stemmer kvar for 10 aksjar, til saman 20. Både kommunane og samlingane kan la seg representere ved fullmektig.</w:t>
      </w:r>
    </w:p>
    <w:p w:rsidR="00867638" w:rsidRPr="009560C6" w:rsidRDefault="00867638" w:rsidP="00867638">
      <w:pPr>
        <w:rPr>
          <w:color w:val="000000"/>
          <w:sz w:val="16"/>
          <w:szCs w:val="16"/>
        </w:rPr>
      </w:pPr>
    </w:p>
    <w:p w:rsidR="00867638" w:rsidRPr="009560C6" w:rsidRDefault="00867638" w:rsidP="00867638">
      <w:pPr>
        <w:rPr>
          <w:color w:val="000000"/>
          <w:sz w:val="20"/>
          <w:szCs w:val="20"/>
        </w:rPr>
      </w:pPr>
      <w:r w:rsidRPr="009560C6">
        <w:rPr>
          <w:b/>
          <w:color w:val="000000"/>
          <w:sz w:val="20"/>
          <w:szCs w:val="20"/>
        </w:rPr>
        <w:t>§ 10</w:t>
      </w:r>
      <w:r w:rsidRPr="009560C6">
        <w:rPr>
          <w:b/>
          <w:color w:val="000000"/>
          <w:sz w:val="20"/>
          <w:szCs w:val="20"/>
        </w:rPr>
        <w:tab/>
      </w:r>
      <w:r w:rsidRPr="009560C6">
        <w:rPr>
          <w:color w:val="000000"/>
          <w:sz w:val="20"/>
          <w:szCs w:val="20"/>
        </w:rPr>
        <w:t>Selskapsaksjane skal ikkje registrerast i Verdipapirsentralen.</w:t>
      </w:r>
    </w:p>
    <w:p w:rsidR="00867638" w:rsidRPr="009560C6" w:rsidRDefault="00867638" w:rsidP="00867638">
      <w:pPr>
        <w:rPr>
          <w:color w:val="000000"/>
          <w:sz w:val="16"/>
          <w:szCs w:val="16"/>
        </w:rPr>
      </w:pPr>
    </w:p>
    <w:p w:rsidR="00867638" w:rsidRPr="009560C6" w:rsidRDefault="00867638" w:rsidP="00867638">
      <w:pPr>
        <w:ind w:left="567" w:hanging="567"/>
        <w:rPr>
          <w:color w:val="000000"/>
          <w:sz w:val="20"/>
          <w:szCs w:val="20"/>
        </w:rPr>
      </w:pPr>
      <w:r w:rsidRPr="009560C6">
        <w:rPr>
          <w:b/>
          <w:color w:val="000000"/>
          <w:sz w:val="20"/>
          <w:szCs w:val="20"/>
        </w:rPr>
        <w:t>§ 11</w:t>
      </w:r>
      <w:r w:rsidR="00D26285">
        <w:rPr>
          <w:b/>
          <w:color w:val="000000"/>
          <w:sz w:val="20"/>
          <w:szCs w:val="20"/>
        </w:rPr>
        <w:tab/>
      </w:r>
      <w:r w:rsidR="00D26285">
        <w:rPr>
          <w:b/>
          <w:color w:val="000000"/>
          <w:sz w:val="20"/>
          <w:szCs w:val="20"/>
        </w:rPr>
        <w:tab/>
      </w:r>
      <w:r w:rsidRPr="009560C6">
        <w:rPr>
          <w:color w:val="000000"/>
          <w:sz w:val="20"/>
          <w:szCs w:val="20"/>
        </w:rPr>
        <w:t xml:space="preserve">Endringar i desse vedtektene som har konsekvensar for det bunad- og folkedraktfaglege arbeidet ved </w:t>
      </w:r>
      <w:r w:rsidR="00D26285">
        <w:rPr>
          <w:color w:val="000000"/>
          <w:sz w:val="20"/>
          <w:szCs w:val="20"/>
        </w:rPr>
        <w:tab/>
      </w:r>
      <w:r w:rsidRPr="009560C6">
        <w:rPr>
          <w:color w:val="000000"/>
          <w:sz w:val="20"/>
          <w:szCs w:val="20"/>
        </w:rPr>
        <w:t>museet, må godkjennast av Kultur</w:t>
      </w:r>
      <w:r w:rsidR="00D26285">
        <w:rPr>
          <w:color w:val="000000"/>
          <w:sz w:val="20"/>
          <w:szCs w:val="20"/>
        </w:rPr>
        <w:t>d</w:t>
      </w:r>
      <w:r w:rsidRPr="009560C6">
        <w:rPr>
          <w:color w:val="000000"/>
          <w:sz w:val="20"/>
          <w:szCs w:val="20"/>
        </w:rPr>
        <w:t>epartementet så lenge avtalen gjeld.</w:t>
      </w:r>
    </w:p>
    <w:p w:rsidR="00867638" w:rsidRPr="00867638" w:rsidRDefault="00867638" w:rsidP="00867638">
      <w:pPr>
        <w:rPr>
          <w:i/>
          <w:color w:val="000000"/>
          <w:sz w:val="20"/>
          <w:szCs w:val="20"/>
        </w:rPr>
      </w:pPr>
    </w:p>
    <w:p w:rsidR="008E0323" w:rsidRDefault="008E0323"/>
    <w:sectPr w:rsidR="008E032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875" w:rsidRDefault="00427875" w:rsidP="00867638">
      <w:r>
        <w:separator/>
      </w:r>
    </w:p>
  </w:endnote>
  <w:endnote w:type="continuationSeparator" w:id="0">
    <w:p w:rsidR="00427875" w:rsidRDefault="00427875" w:rsidP="0086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228" w:rsidRPr="00565228" w:rsidRDefault="00427875" w:rsidP="001649D0">
    <w:pPr>
      <w:pStyle w:val="Bunntekst"/>
      <w:jc w:val="center"/>
      <w:rPr>
        <w:rFonts w:ascii="Bookman Old Style" w:hAnsi="Bookman Old Style"/>
        <w:color w:val="003300"/>
        <w:sz w:val="20"/>
        <w:szCs w:val="20"/>
        <w:lang w:val="nb-N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875" w:rsidRDefault="00427875" w:rsidP="00867638">
      <w:r>
        <w:separator/>
      </w:r>
    </w:p>
  </w:footnote>
  <w:footnote w:type="continuationSeparator" w:id="0">
    <w:p w:rsidR="00427875" w:rsidRDefault="00427875" w:rsidP="00867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D7" w:rsidRPr="009560C6" w:rsidRDefault="00427875" w:rsidP="00E61247">
    <w:pPr>
      <w:pStyle w:val="Topptekst"/>
      <w:jc w:val="right"/>
      <w:rPr>
        <w:rFonts w:ascii="Bookman Old Style" w:hAnsi="Bookman Old Style"/>
        <w:color w:val="000000"/>
        <w:lang w:val="nb-N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38"/>
    <w:rsid w:val="00427875"/>
    <w:rsid w:val="00867638"/>
    <w:rsid w:val="008E0323"/>
    <w:rsid w:val="00D2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B6A92-0346-453A-990C-AE7B915F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n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86763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867638"/>
    <w:rPr>
      <w:rFonts w:ascii="Times New Roman" w:eastAsia="Times New Roman" w:hAnsi="Times New Roman" w:cs="Times New Roman"/>
      <w:sz w:val="24"/>
      <w:szCs w:val="24"/>
      <w:lang w:val="nn-NO" w:eastAsia="nb-NO"/>
    </w:rPr>
  </w:style>
  <w:style w:type="paragraph" w:styleId="Bunntekst">
    <w:name w:val="footer"/>
    <w:basedOn w:val="Normal"/>
    <w:link w:val="BunntekstTegn"/>
    <w:rsid w:val="0086763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867638"/>
    <w:rPr>
      <w:rFonts w:ascii="Times New Roman" w:eastAsia="Times New Roman" w:hAnsi="Times New Roman" w:cs="Times New Roman"/>
      <w:sz w:val="24"/>
      <w:szCs w:val="24"/>
      <w:lang w:val="nn-NO" w:eastAsia="nb-NO"/>
    </w:rPr>
  </w:style>
  <w:style w:type="character" w:styleId="Hyperkobling">
    <w:name w:val="Hyperlink"/>
    <w:rsid w:val="008676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491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MuseumsIT AS</Company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Aastad Bråten</dc:creator>
  <cp:keywords/>
  <dc:description/>
  <cp:lastModifiedBy/>
  <cp:revision>1</cp:revision>
  <dcterms:created xsi:type="dcterms:W3CDTF">2019-01-21T14:37:00Z</dcterms:created>
</cp:coreProperties>
</file>